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E0B4" w14:textId="77777777" w:rsidR="00C0706D" w:rsidRDefault="0037559D">
      <w:r>
        <w:rPr>
          <w:noProof/>
          <w:lang w:eastAsia="nl-BE"/>
        </w:rPr>
        <w:drawing>
          <wp:inline distT="0" distB="0" distL="0" distR="0" wp14:anchorId="7DE8E0BC" wp14:editId="7DE8E0BD">
            <wp:extent cx="2217420" cy="1154705"/>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TSDE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1995" cy="1157088"/>
                    </a:xfrm>
                    <a:prstGeom prst="rect">
                      <a:avLst/>
                    </a:prstGeom>
                  </pic:spPr>
                </pic:pic>
              </a:graphicData>
            </a:graphic>
          </wp:inline>
        </w:drawing>
      </w:r>
    </w:p>
    <w:p w14:paraId="7DE8E0B5" w14:textId="77777777" w:rsidR="0037559D" w:rsidRDefault="0037559D"/>
    <w:p w14:paraId="0D140B85" w14:textId="19B6E36B" w:rsidR="00AF2A43" w:rsidRPr="0062485E" w:rsidRDefault="005D202C" w:rsidP="0037559D">
      <w:pPr>
        <w:rPr>
          <w:b/>
          <w:color w:val="000000" w:themeColor="text1"/>
        </w:rPr>
      </w:pPr>
      <w:r w:rsidRPr="0062485E">
        <w:rPr>
          <w:b/>
          <w:color w:val="000000" w:themeColor="text1"/>
        </w:rPr>
        <w:t>F</w:t>
      </w:r>
      <w:r w:rsidR="00885FB5">
        <w:rPr>
          <w:b/>
          <w:color w:val="000000" w:themeColor="text1"/>
        </w:rPr>
        <w:t>lits</w:t>
      </w:r>
      <w:r w:rsidRPr="0062485E">
        <w:rPr>
          <w:b/>
          <w:color w:val="000000" w:themeColor="text1"/>
        </w:rPr>
        <w:t xml:space="preserve"> stimuleert </w:t>
      </w:r>
      <w:r w:rsidR="007E1883" w:rsidRPr="0062485E">
        <w:rPr>
          <w:b/>
          <w:color w:val="000000" w:themeColor="text1"/>
        </w:rPr>
        <w:t>actieve verplaatsingen</w:t>
      </w:r>
      <w:r w:rsidRPr="0062485E">
        <w:rPr>
          <w:b/>
          <w:color w:val="000000" w:themeColor="text1"/>
        </w:rPr>
        <w:t xml:space="preserve"> naar school in de winter</w:t>
      </w:r>
    </w:p>
    <w:p w14:paraId="768BEFBE" w14:textId="27ABB1BD" w:rsidR="00AF2A43" w:rsidRPr="0062485E" w:rsidRDefault="00885FB5" w:rsidP="00885FB5">
      <w:pPr>
        <w:pStyle w:val="Normaalweb"/>
        <w:shd w:val="clear" w:color="auto" w:fill="FFFFFF"/>
        <w:spacing w:before="0" w:beforeAutospacing="0" w:after="24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Vanaf 20 november 2023</w:t>
      </w:r>
      <w:r w:rsidR="00AF2A43" w:rsidRPr="0062485E">
        <w:rPr>
          <w:rFonts w:asciiTheme="minorHAnsi" w:hAnsiTheme="minorHAnsi" w:cstheme="minorHAnsi"/>
          <w:color w:val="111111"/>
          <w:sz w:val="22"/>
          <w:szCs w:val="22"/>
        </w:rPr>
        <w:t xml:space="preserve"> gaat de campagne Flits van start in ruim 1400 Octopusscholen in Vlaanderen. Flits is de wintercampagne van het Octopusplan waarmee scholen in de donkere periode ouders en leerlingen aanmoedigen om te voet of met de fiets naar school te gaan. </w:t>
      </w:r>
      <w:r w:rsidR="005711E9">
        <w:rPr>
          <w:rFonts w:asciiTheme="minorHAnsi" w:hAnsiTheme="minorHAnsi" w:cstheme="minorHAnsi"/>
          <w:color w:val="111111"/>
          <w:sz w:val="22"/>
          <w:szCs w:val="22"/>
        </w:rPr>
        <w:t>Zich</w:t>
      </w:r>
      <w:r w:rsidR="00AF2A43" w:rsidRPr="0062485E">
        <w:rPr>
          <w:rFonts w:asciiTheme="minorHAnsi" w:hAnsiTheme="minorHAnsi" w:cstheme="minorHAnsi"/>
          <w:color w:val="111111"/>
          <w:sz w:val="22"/>
          <w:szCs w:val="22"/>
        </w:rPr>
        <w:t xml:space="preserve"> actief verplaatsen is gezond, milieuvriendelijk, beter voor het klimaat, goedkoop en draagt bij tot een veilige schoolomgeving. Kinderen vinden het </w:t>
      </w:r>
      <w:r>
        <w:rPr>
          <w:rFonts w:asciiTheme="minorHAnsi" w:hAnsiTheme="minorHAnsi" w:cstheme="minorHAnsi"/>
          <w:color w:val="111111"/>
          <w:sz w:val="22"/>
          <w:szCs w:val="22"/>
        </w:rPr>
        <w:t xml:space="preserve">ook </w:t>
      </w:r>
      <w:r w:rsidR="00AF2A43" w:rsidRPr="0062485E">
        <w:rPr>
          <w:rFonts w:asciiTheme="minorHAnsi" w:hAnsiTheme="minorHAnsi" w:cstheme="minorHAnsi"/>
          <w:color w:val="111111"/>
          <w:sz w:val="22"/>
          <w:szCs w:val="22"/>
        </w:rPr>
        <w:t xml:space="preserve">in de winter leuk om te </w:t>
      </w:r>
      <w:proofErr w:type="spellStart"/>
      <w:r>
        <w:rPr>
          <w:rFonts w:asciiTheme="minorHAnsi" w:hAnsiTheme="minorHAnsi" w:cstheme="minorHAnsi"/>
          <w:color w:val="111111"/>
          <w:sz w:val="22"/>
          <w:szCs w:val="22"/>
        </w:rPr>
        <w:t>s</w:t>
      </w:r>
      <w:r w:rsidR="00AF2A43" w:rsidRPr="0062485E">
        <w:rPr>
          <w:rFonts w:asciiTheme="minorHAnsi" w:hAnsiTheme="minorHAnsi" w:cstheme="minorHAnsi"/>
          <w:color w:val="111111"/>
          <w:sz w:val="22"/>
          <w:szCs w:val="22"/>
        </w:rPr>
        <w:t>trappen</w:t>
      </w:r>
      <w:proofErr w:type="spellEnd"/>
      <w:r w:rsidR="00AF2A43" w:rsidRPr="0062485E">
        <w:rPr>
          <w:rFonts w:asciiTheme="minorHAnsi" w:hAnsiTheme="minorHAnsi" w:cstheme="minorHAnsi"/>
          <w:color w:val="111111"/>
          <w:sz w:val="22"/>
          <w:szCs w:val="22"/>
        </w:rPr>
        <w:t xml:space="preserve">. Op die manier zitten ze fris en monter in de klas. Daarnaast </w:t>
      </w:r>
      <w:r>
        <w:rPr>
          <w:rFonts w:asciiTheme="minorHAnsi" w:hAnsiTheme="minorHAnsi" w:cstheme="minorHAnsi"/>
          <w:color w:val="111111"/>
          <w:sz w:val="22"/>
          <w:szCs w:val="22"/>
        </w:rPr>
        <w:t>besteedt de campagne</w:t>
      </w:r>
      <w:r w:rsidR="00AF2A43" w:rsidRPr="0062485E">
        <w:rPr>
          <w:rFonts w:asciiTheme="minorHAnsi" w:hAnsiTheme="minorHAnsi" w:cstheme="minorHAnsi"/>
          <w:color w:val="111111"/>
          <w:sz w:val="22"/>
          <w:szCs w:val="22"/>
        </w:rPr>
        <w:t xml:space="preserve"> aandacht </w:t>
      </w:r>
      <w:r>
        <w:rPr>
          <w:rFonts w:asciiTheme="minorHAnsi" w:hAnsiTheme="minorHAnsi" w:cstheme="minorHAnsi"/>
          <w:color w:val="111111"/>
          <w:sz w:val="22"/>
          <w:szCs w:val="22"/>
        </w:rPr>
        <w:t>aan</w:t>
      </w:r>
      <w:r w:rsidR="00AF2A43" w:rsidRPr="0062485E">
        <w:rPr>
          <w:rFonts w:asciiTheme="minorHAnsi" w:hAnsiTheme="minorHAnsi" w:cstheme="minorHAnsi"/>
          <w:color w:val="111111"/>
          <w:sz w:val="22"/>
          <w:szCs w:val="22"/>
        </w:rPr>
        <w:t xml:space="preserve"> zichtbaarheid</w:t>
      </w:r>
      <w:r>
        <w:rPr>
          <w:rFonts w:asciiTheme="minorHAnsi" w:hAnsiTheme="minorHAnsi" w:cstheme="minorHAnsi"/>
          <w:color w:val="111111"/>
          <w:sz w:val="22"/>
          <w:szCs w:val="22"/>
        </w:rPr>
        <w:t>,</w:t>
      </w:r>
      <w:r w:rsidR="00AF2A43" w:rsidRPr="0062485E">
        <w:rPr>
          <w:rFonts w:asciiTheme="minorHAnsi" w:hAnsiTheme="minorHAnsi" w:cstheme="minorHAnsi"/>
          <w:color w:val="111111"/>
          <w:sz w:val="22"/>
          <w:szCs w:val="22"/>
        </w:rPr>
        <w:t xml:space="preserve"> zoals </w:t>
      </w:r>
      <w:r w:rsidR="00401A9D" w:rsidRPr="0062485E">
        <w:rPr>
          <w:rFonts w:asciiTheme="minorHAnsi" w:hAnsiTheme="minorHAnsi" w:cstheme="minorHAnsi"/>
          <w:color w:val="111111"/>
          <w:sz w:val="22"/>
          <w:szCs w:val="22"/>
        </w:rPr>
        <w:t>een goed werkend fietslicht, reflecterend materiaal en een fluohesje</w:t>
      </w:r>
      <w:r w:rsidR="00AF2A43" w:rsidRPr="0062485E">
        <w:rPr>
          <w:rFonts w:asciiTheme="minorHAnsi" w:hAnsiTheme="minorHAnsi" w:cstheme="minorHAnsi"/>
          <w:color w:val="111111"/>
          <w:sz w:val="22"/>
          <w:szCs w:val="22"/>
        </w:rPr>
        <w:t xml:space="preserve">. </w:t>
      </w:r>
      <w:r w:rsidR="00AF2A43" w:rsidRPr="0062485E">
        <w:rPr>
          <w:rFonts w:asciiTheme="minorHAnsi" w:hAnsiTheme="minorHAnsi" w:cstheme="minorHAnsi"/>
          <w:b/>
          <w:bCs/>
          <w:color w:val="111111"/>
          <w:sz w:val="22"/>
          <w:szCs w:val="22"/>
        </w:rPr>
        <w:t>Flits tracht zo de verdubbeling van het autogebruik in de winter terug te dringen.</w:t>
      </w:r>
      <w:r w:rsidR="0062485E" w:rsidRPr="0062485E">
        <w:rPr>
          <w:rFonts w:asciiTheme="minorHAnsi" w:hAnsiTheme="minorHAnsi" w:cstheme="minorHAnsi"/>
          <w:color w:val="111111"/>
          <w:sz w:val="22"/>
          <w:szCs w:val="22"/>
        </w:rPr>
        <w:t xml:space="preserve"> </w:t>
      </w:r>
      <w:r>
        <w:rPr>
          <w:rFonts w:asciiTheme="minorHAnsi" w:hAnsiTheme="minorHAnsi" w:cstheme="minorHAnsi"/>
          <w:color w:val="111111"/>
          <w:sz w:val="22"/>
          <w:szCs w:val="22"/>
        </w:rPr>
        <w:t>De eerste week van Flits gaat door van 20 t.e.m. 24 november 2023. De tweede week vindt plaats van 22 januari t.e.m. 26 januari 2024.</w:t>
      </w:r>
    </w:p>
    <w:p w14:paraId="39E13E0C" w14:textId="69EEC645" w:rsidR="00850791" w:rsidRPr="0062485E" w:rsidRDefault="00885FB5" w:rsidP="00885FB5">
      <w:pPr>
        <w:pStyle w:val="Normaalweb"/>
        <w:shd w:val="clear" w:color="auto" w:fill="FFFFFF"/>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Flits staat dit jaar, net als </w:t>
      </w:r>
      <w:proofErr w:type="spellStart"/>
      <w:r>
        <w:rPr>
          <w:rFonts w:asciiTheme="minorHAnsi" w:hAnsiTheme="minorHAnsi" w:cstheme="minorHAnsi"/>
          <w:color w:val="111111"/>
          <w:sz w:val="22"/>
          <w:szCs w:val="22"/>
        </w:rPr>
        <w:t>Strapdag</w:t>
      </w:r>
      <w:proofErr w:type="spellEnd"/>
      <w:r>
        <w:rPr>
          <w:rFonts w:asciiTheme="minorHAnsi" w:hAnsiTheme="minorHAnsi" w:cstheme="minorHAnsi"/>
          <w:color w:val="111111"/>
          <w:sz w:val="22"/>
          <w:szCs w:val="22"/>
        </w:rPr>
        <w:t xml:space="preserve">, in het thema </w:t>
      </w:r>
      <w:r>
        <w:rPr>
          <w:rFonts w:asciiTheme="minorHAnsi" w:hAnsiTheme="minorHAnsi" w:cstheme="minorHAnsi"/>
          <w:b/>
          <w:bCs/>
          <w:color w:val="111111"/>
          <w:sz w:val="22"/>
          <w:szCs w:val="22"/>
        </w:rPr>
        <w:t>klimaat.</w:t>
      </w:r>
      <w:r w:rsidR="00850791" w:rsidRPr="0062485E">
        <w:rPr>
          <w:rFonts w:asciiTheme="minorHAnsi" w:hAnsiTheme="minorHAnsi" w:cstheme="minorHAnsi"/>
          <w:color w:val="111111"/>
          <w:sz w:val="22"/>
          <w:szCs w:val="22"/>
        </w:rPr>
        <w:t xml:space="preserve"> </w:t>
      </w:r>
      <w:r>
        <w:rPr>
          <w:rFonts w:asciiTheme="minorHAnsi" w:hAnsiTheme="minorHAnsi" w:cstheme="minorHAnsi"/>
          <w:color w:val="111111"/>
          <w:sz w:val="22"/>
          <w:szCs w:val="22"/>
        </w:rPr>
        <w:t xml:space="preserve">Een niet weg te denken thema, waarmee het belang van duurzame mobiliteit extra in de verf wordt gezet. </w:t>
      </w:r>
      <w:r w:rsidR="00154D0D">
        <w:rPr>
          <w:rFonts w:asciiTheme="minorHAnsi" w:hAnsiTheme="minorHAnsi" w:cstheme="minorHAnsi"/>
          <w:color w:val="111111"/>
          <w:sz w:val="22"/>
          <w:szCs w:val="22"/>
        </w:rPr>
        <w:t>Het thema is verwerkt in het campagnebeeld, in de slogan en in de schoolopdrachten.</w:t>
      </w:r>
    </w:p>
    <w:p w14:paraId="24A22C11" w14:textId="77777777" w:rsidR="00AF040B" w:rsidRPr="0062485E" w:rsidRDefault="00AF040B" w:rsidP="00885FB5">
      <w:pPr>
        <w:pStyle w:val="Normaalweb"/>
        <w:shd w:val="clear" w:color="auto" w:fill="FFFFFF"/>
        <w:spacing w:before="0" w:beforeAutospacing="0" w:after="240" w:afterAutospacing="0"/>
        <w:jc w:val="both"/>
        <w:rPr>
          <w:rFonts w:asciiTheme="minorHAnsi" w:hAnsiTheme="minorHAnsi" w:cstheme="minorHAnsi"/>
          <w:color w:val="111111"/>
          <w:sz w:val="22"/>
          <w:szCs w:val="22"/>
        </w:rPr>
      </w:pPr>
    </w:p>
    <w:p w14:paraId="7DE8E0B9" w14:textId="3D07A2F1" w:rsidR="000E2A96" w:rsidRPr="0062485E" w:rsidRDefault="000E2A96" w:rsidP="00885FB5">
      <w:pPr>
        <w:jc w:val="both"/>
        <w:rPr>
          <w:b/>
          <w:color w:val="000000" w:themeColor="text1"/>
        </w:rPr>
      </w:pPr>
      <w:r w:rsidRPr="0062485E">
        <w:rPr>
          <w:b/>
          <w:color w:val="000000" w:themeColor="text1"/>
        </w:rPr>
        <w:t xml:space="preserve">Flitsteams </w:t>
      </w:r>
      <w:r w:rsidR="004C4A8F" w:rsidRPr="0062485E">
        <w:rPr>
          <w:b/>
          <w:color w:val="000000" w:themeColor="text1"/>
        </w:rPr>
        <w:t>belonen</w:t>
      </w:r>
      <w:r w:rsidRPr="0062485E">
        <w:rPr>
          <w:b/>
          <w:color w:val="000000" w:themeColor="text1"/>
        </w:rPr>
        <w:t xml:space="preserve"> kinderen op weg naar school</w:t>
      </w:r>
    </w:p>
    <w:p w14:paraId="5E0038C2" w14:textId="67A2AA90" w:rsidR="00E33A9F" w:rsidRPr="0062485E" w:rsidRDefault="000E2A96" w:rsidP="00885FB5">
      <w:pPr>
        <w:spacing w:after="0"/>
        <w:jc w:val="both"/>
        <w:rPr>
          <w:color w:val="000000" w:themeColor="text1"/>
        </w:rPr>
      </w:pPr>
      <w:r w:rsidRPr="0062485E">
        <w:rPr>
          <w:color w:val="000000" w:themeColor="text1"/>
        </w:rPr>
        <w:t xml:space="preserve">Naast de campagne in de scholen, stuurt Octopusplan </w:t>
      </w:r>
      <w:r w:rsidR="00885FB5">
        <w:rPr>
          <w:b/>
          <w:color w:val="000000" w:themeColor="text1"/>
        </w:rPr>
        <w:t>f</w:t>
      </w:r>
      <w:r w:rsidR="00615214" w:rsidRPr="00154D0D">
        <w:rPr>
          <w:b/>
          <w:color w:val="000000" w:themeColor="text1"/>
        </w:rPr>
        <w:t>lits</w:t>
      </w:r>
      <w:r w:rsidRPr="00154D0D">
        <w:rPr>
          <w:b/>
          <w:color w:val="000000" w:themeColor="text1"/>
        </w:rPr>
        <w:t>teams op pad doorheen Vlaanderen</w:t>
      </w:r>
      <w:r w:rsidR="003169C2" w:rsidRPr="0062485E">
        <w:rPr>
          <w:color w:val="000000" w:themeColor="text1"/>
        </w:rPr>
        <w:t xml:space="preserve">. De teams </w:t>
      </w:r>
      <w:r w:rsidR="00A05308" w:rsidRPr="0062485E">
        <w:rPr>
          <w:color w:val="000000" w:themeColor="text1"/>
        </w:rPr>
        <w:t xml:space="preserve">belonen </w:t>
      </w:r>
      <w:r w:rsidRPr="0062485E">
        <w:rPr>
          <w:color w:val="000000" w:themeColor="text1"/>
        </w:rPr>
        <w:t>kinderen</w:t>
      </w:r>
      <w:r w:rsidR="00885FB5">
        <w:rPr>
          <w:color w:val="000000" w:themeColor="text1"/>
        </w:rPr>
        <w:t xml:space="preserve"> </w:t>
      </w:r>
      <w:r w:rsidRPr="0062485E">
        <w:rPr>
          <w:color w:val="000000" w:themeColor="text1"/>
        </w:rPr>
        <w:t xml:space="preserve">die zich duurzaam verplaatsen </w:t>
      </w:r>
      <w:r w:rsidR="00C736C9" w:rsidRPr="0062485E">
        <w:rPr>
          <w:color w:val="000000" w:themeColor="text1"/>
        </w:rPr>
        <w:t xml:space="preserve">en aandacht </w:t>
      </w:r>
      <w:r w:rsidR="00B11C5E" w:rsidRPr="0062485E">
        <w:rPr>
          <w:color w:val="000000" w:themeColor="text1"/>
        </w:rPr>
        <w:t xml:space="preserve">hebben </w:t>
      </w:r>
      <w:r w:rsidR="00C736C9" w:rsidRPr="0062485E">
        <w:rPr>
          <w:color w:val="000000" w:themeColor="text1"/>
        </w:rPr>
        <w:t xml:space="preserve">voor </w:t>
      </w:r>
      <w:r w:rsidRPr="0062485E">
        <w:rPr>
          <w:color w:val="000000" w:themeColor="text1"/>
        </w:rPr>
        <w:t>zichtbaarheid</w:t>
      </w:r>
      <w:r w:rsidR="00885FB5">
        <w:rPr>
          <w:color w:val="000000" w:themeColor="text1"/>
        </w:rPr>
        <w:t>.</w:t>
      </w:r>
      <w:r w:rsidR="00012B53" w:rsidRPr="0062485E">
        <w:rPr>
          <w:color w:val="000000" w:themeColor="text1"/>
        </w:rPr>
        <w:t xml:space="preserve"> De teams zijn </w:t>
      </w:r>
      <w:r w:rsidR="00012B53" w:rsidRPr="0062485E">
        <w:rPr>
          <w:b/>
          <w:bCs/>
          <w:color w:val="000000" w:themeColor="text1"/>
        </w:rPr>
        <w:t>vrijwilligers</w:t>
      </w:r>
      <w:r w:rsidR="00012B53" w:rsidRPr="0062485E">
        <w:rPr>
          <w:color w:val="000000" w:themeColor="text1"/>
        </w:rPr>
        <w:t xml:space="preserve"> </w:t>
      </w:r>
      <w:r w:rsidR="00012B53" w:rsidRPr="0062485E">
        <w:rPr>
          <w:b/>
          <w:bCs/>
          <w:color w:val="000000" w:themeColor="text1"/>
        </w:rPr>
        <w:t>die zich hebben aangemeld</w:t>
      </w:r>
      <w:r w:rsidR="008D51FD" w:rsidRPr="0062485E">
        <w:rPr>
          <w:color w:val="000000" w:themeColor="text1"/>
        </w:rPr>
        <w:t xml:space="preserve"> bij de organisatie </w:t>
      </w:r>
      <w:r w:rsidR="00012B53" w:rsidRPr="0062485E">
        <w:rPr>
          <w:color w:val="000000" w:themeColor="text1"/>
        </w:rPr>
        <w:t>en</w:t>
      </w:r>
      <w:r w:rsidR="008D51FD" w:rsidRPr="0062485E">
        <w:rPr>
          <w:color w:val="000000" w:themeColor="text1"/>
        </w:rPr>
        <w:t xml:space="preserve"> zo</w:t>
      </w:r>
      <w:r w:rsidR="00012B53" w:rsidRPr="0062485E">
        <w:rPr>
          <w:color w:val="000000" w:themeColor="text1"/>
        </w:rPr>
        <w:t xml:space="preserve"> een gratis </w:t>
      </w:r>
      <w:r w:rsidR="00012B53" w:rsidRPr="00154D0D">
        <w:rPr>
          <w:b/>
          <w:bCs/>
          <w:color w:val="000000" w:themeColor="text1"/>
        </w:rPr>
        <w:t>beloningenpakket</w:t>
      </w:r>
      <w:r w:rsidR="00012B53" w:rsidRPr="0062485E">
        <w:rPr>
          <w:color w:val="000000" w:themeColor="text1"/>
        </w:rPr>
        <w:t xml:space="preserve"> </w:t>
      </w:r>
      <w:r w:rsidR="00C023F6" w:rsidRPr="0062485E">
        <w:rPr>
          <w:color w:val="000000" w:themeColor="text1"/>
        </w:rPr>
        <w:t>verkregen</w:t>
      </w:r>
      <w:r w:rsidR="00885FB5">
        <w:rPr>
          <w:color w:val="000000" w:themeColor="text1"/>
        </w:rPr>
        <w:t xml:space="preserve"> om uit te delen aan de kinderen</w:t>
      </w:r>
      <w:r w:rsidR="00012B53" w:rsidRPr="0062485E">
        <w:rPr>
          <w:color w:val="000000" w:themeColor="text1"/>
        </w:rPr>
        <w:t>.</w:t>
      </w:r>
      <w:r w:rsidR="00FA5199" w:rsidRPr="0062485E">
        <w:rPr>
          <w:color w:val="000000" w:themeColor="text1"/>
        </w:rPr>
        <w:t xml:space="preserve"> T</w:t>
      </w:r>
      <w:r w:rsidR="00885FB5">
        <w:rPr>
          <w:color w:val="000000" w:themeColor="text1"/>
        </w:rPr>
        <w:t>eams die niet geselecteerd werden</w:t>
      </w:r>
      <w:r w:rsidR="00FA5199" w:rsidRPr="0062485E">
        <w:rPr>
          <w:color w:val="000000" w:themeColor="text1"/>
        </w:rPr>
        <w:t>, kunnen</w:t>
      </w:r>
      <w:r w:rsidR="00A40EBD" w:rsidRPr="0062485E">
        <w:rPr>
          <w:color w:val="000000" w:themeColor="text1"/>
        </w:rPr>
        <w:t xml:space="preserve"> </w:t>
      </w:r>
      <w:r w:rsidR="00154D0D">
        <w:rPr>
          <w:color w:val="000000" w:themeColor="text1"/>
        </w:rPr>
        <w:t>zelf</w:t>
      </w:r>
      <w:r w:rsidR="00A40EBD" w:rsidRPr="0062485E">
        <w:rPr>
          <w:color w:val="000000" w:themeColor="text1"/>
        </w:rPr>
        <w:t xml:space="preserve"> op pad gaan</w:t>
      </w:r>
      <w:r w:rsidR="00FA5199" w:rsidRPr="0062485E">
        <w:rPr>
          <w:color w:val="000000" w:themeColor="text1"/>
        </w:rPr>
        <w:t xml:space="preserve">. Er kan </w:t>
      </w:r>
      <w:r w:rsidR="00154D0D">
        <w:rPr>
          <w:color w:val="000000" w:themeColor="text1"/>
        </w:rPr>
        <w:t xml:space="preserve">dan </w:t>
      </w:r>
      <w:r w:rsidR="00FA5199" w:rsidRPr="0062485E">
        <w:rPr>
          <w:color w:val="000000" w:themeColor="text1"/>
        </w:rPr>
        <w:t>creatief gezocht worden naar samenwerkingen met lokale handelaars, het schoolteam, de gemeente</w:t>
      </w:r>
      <w:r w:rsidR="00885FB5">
        <w:rPr>
          <w:color w:val="000000" w:themeColor="text1"/>
        </w:rPr>
        <w:t>… om leuke beloningen te verkrijgen</w:t>
      </w:r>
      <w:r w:rsidR="00A40EBD" w:rsidRPr="0062485E">
        <w:rPr>
          <w:color w:val="000000" w:themeColor="text1"/>
        </w:rPr>
        <w:t>.</w:t>
      </w:r>
    </w:p>
    <w:p w14:paraId="738915F4" w14:textId="77777777" w:rsidR="00E33A9F" w:rsidRDefault="00E33A9F" w:rsidP="00885FB5">
      <w:pPr>
        <w:spacing w:after="0"/>
        <w:jc w:val="both"/>
        <w:rPr>
          <w:color w:val="000000" w:themeColor="text1"/>
        </w:rPr>
      </w:pPr>
    </w:p>
    <w:p w14:paraId="7DE8E0BB" w14:textId="77777777" w:rsidR="005D202C" w:rsidRPr="00A7330E" w:rsidRDefault="005D202C" w:rsidP="0037559D">
      <w:pPr>
        <w:rPr>
          <w:color w:val="000000" w:themeColor="text1"/>
          <w:sz w:val="24"/>
          <w:szCs w:val="24"/>
        </w:rPr>
      </w:pPr>
    </w:p>
    <w:sectPr w:rsidR="005D202C" w:rsidRPr="00A7330E" w:rsidSect="0037559D">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061E" w14:textId="77777777" w:rsidR="00E03AFC" w:rsidRDefault="00E03AFC" w:rsidP="0037559D">
      <w:pPr>
        <w:spacing w:after="0" w:line="240" w:lineRule="auto"/>
      </w:pPr>
      <w:r>
        <w:separator/>
      </w:r>
    </w:p>
  </w:endnote>
  <w:endnote w:type="continuationSeparator" w:id="0">
    <w:p w14:paraId="54D7E948" w14:textId="77777777" w:rsidR="00E03AFC" w:rsidRDefault="00E03AFC" w:rsidP="0037559D">
      <w:pPr>
        <w:spacing w:after="0" w:line="240" w:lineRule="auto"/>
      </w:pPr>
      <w:r>
        <w:continuationSeparator/>
      </w:r>
    </w:p>
  </w:endnote>
  <w:endnote w:type="continuationNotice" w:id="1">
    <w:p w14:paraId="50976F88" w14:textId="77777777" w:rsidR="00E03AFC" w:rsidRDefault="00E03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E0C2" w14:textId="77777777" w:rsidR="0037559D" w:rsidRDefault="0037559D">
    <w:pPr>
      <w:pStyle w:val="Voettekst"/>
    </w:pPr>
    <w:r>
      <w:rPr>
        <w:noProof/>
        <w:lang w:eastAsia="nl-BE"/>
      </w:rPr>
      <mc:AlternateContent>
        <mc:Choice Requires="wps">
          <w:drawing>
            <wp:anchor distT="0" distB="0" distL="114300" distR="114300" simplePos="0" relativeHeight="251658241" behindDoc="1" locked="0" layoutInCell="1" allowOverlap="1" wp14:anchorId="7DE8E0C3" wp14:editId="7DE8E0C4">
              <wp:simplePos x="0" y="0"/>
              <wp:positionH relativeFrom="column">
                <wp:posOffset>494664</wp:posOffset>
              </wp:positionH>
              <wp:positionV relativeFrom="paragraph">
                <wp:posOffset>-20955</wp:posOffset>
              </wp:positionV>
              <wp:extent cx="5108400" cy="341999"/>
              <wp:effectExtent l="0" t="0" r="0" b="1270"/>
              <wp:wrapNone/>
              <wp:docPr id="1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400" cy="341999"/>
                      </a:xfrm>
                      <a:prstGeom prst="rect">
                        <a:avLst/>
                      </a:prstGeom>
                      <a:noFill/>
                      <a:ln w="9525">
                        <a:noFill/>
                        <a:miter lim="800000"/>
                        <a:headEnd/>
                        <a:tailEnd/>
                      </a:ln>
                    </wps:spPr>
                    <wps:txbx>
                      <w:txbxContent>
                        <w:p w14:paraId="7DE8E0C7" w14:textId="77777777" w:rsidR="0037559D" w:rsidRPr="000E449F" w:rsidRDefault="0037559D" w:rsidP="0037559D">
                          <w:pPr>
                            <w:spacing w:line="256" w:lineRule="auto"/>
                            <w:jc w:val="center"/>
                            <w:rPr>
                              <w:rFonts w:ascii="Calibri" w:eastAsia="Calibri" w:hAnsi="Calibri"/>
                              <w:b/>
                              <w:bCs/>
                              <w:color w:val="FFFFFF" w:themeColor="background1"/>
                              <w:kern w:val="24"/>
                              <w:sz w:val="32"/>
                              <w:szCs w:val="32"/>
                            </w:rPr>
                          </w:pPr>
                          <w:r>
                            <w:rPr>
                              <w:rFonts w:eastAsia="Calibri" w:cstheme="minorHAnsi"/>
                              <w:b/>
                              <w:bCs/>
                              <w:color w:val="FFFFFF" w:themeColor="background1"/>
                              <w:kern w:val="24"/>
                              <w:sz w:val="32"/>
                              <w:szCs w:val="32"/>
                            </w:rPr>
                            <w:t>WWW.OCTOPUSPLAN.INFO</w:t>
                          </w:r>
                          <w:r w:rsidRPr="000E449F">
                            <w:rPr>
                              <w:rFonts w:ascii="Calibri" w:eastAsia="Calibri" w:hAnsi="Calibri"/>
                              <w:b/>
                              <w:bCs/>
                              <w:color w:val="FFFFFF" w:themeColor="background1"/>
                              <w:kern w:val="24"/>
                              <w:sz w:val="32"/>
                              <w:szCs w:val="32"/>
                            </w:rPr>
                            <w:br/>
                          </w:r>
                        </w:p>
                      </w:txbxContent>
                    </wps:txbx>
                    <wps:bodyPr rot="0" vert="horz" wrap="square" lIns="91440" tIns="45720" rIns="91440" bIns="45720" anchor="t" anchorCtr="0">
                      <a:noAutofit/>
                    </wps:bodyPr>
                  </wps:wsp>
                </a:graphicData>
              </a:graphic>
            </wp:anchor>
          </w:drawing>
        </mc:Choice>
        <mc:Fallback>
          <w:pict>
            <v:shapetype w14:anchorId="7DE8E0C3" id="_x0000_t202" coordsize="21600,21600" o:spt="202" path="m,l,21600r21600,l21600,xe">
              <v:stroke joinstyle="miter"/>
              <v:path gradientshapeok="t" o:connecttype="rect"/>
            </v:shapetype>
            <v:shape id="Tekstvak 2" o:spid="_x0000_s1026" type="#_x0000_t202" style="position:absolute;margin-left:38.95pt;margin-top:-1.65pt;width:402.25pt;height:26.9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" filled="f" stroked="f">
              <v:textbox>
                <w:txbxContent>
                  <w:p w14:paraId="7DE8E0C7" w14:textId="77777777" w:rsidR="0037559D" w:rsidRPr="000E449F" w:rsidRDefault="0037559D" w:rsidP="0037559D">
                    <w:pPr>
                      <w:spacing w:line="256" w:lineRule="auto"/>
                      <w:jc w:val="center"/>
                      <w:rPr>
                        <w:rFonts w:ascii="Calibri" w:eastAsia="Calibri" w:hAnsi="Calibri"/>
                        <w:b/>
                        <w:bCs/>
                        <w:color w:val="FFFFFF" w:themeColor="background1"/>
                        <w:kern w:val="24"/>
                        <w:sz w:val="32"/>
                        <w:szCs w:val="32"/>
                      </w:rPr>
                    </w:pPr>
                    <w:r>
                      <w:rPr>
                        <w:rFonts w:eastAsia="Calibri" w:cstheme="minorHAnsi"/>
                        <w:b/>
                        <w:bCs/>
                        <w:color w:val="FFFFFF" w:themeColor="background1"/>
                        <w:kern w:val="24"/>
                        <w:sz w:val="32"/>
                        <w:szCs w:val="32"/>
                      </w:rPr>
                      <w:t>WWW.OCTOPUSPLAN.INFO</w:t>
                    </w:r>
                    <w:r w:rsidRPr="000E449F">
                      <w:rPr>
                        <w:rFonts w:ascii="Calibri" w:eastAsia="Calibri" w:hAnsi="Calibri"/>
                        <w:b/>
                        <w:bCs/>
                        <w:color w:val="FFFFFF" w:themeColor="background1"/>
                        <w:kern w:val="24"/>
                        <w:sz w:val="32"/>
                        <w:szCs w:val="32"/>
                      </w:rPr>
                      <w:br/>
                    </w:r>
                  </w:p>
                </w:txbxContent>
              </v:textbox>
            </v:shape>
          </w:pict>
        </mc:Fallback>
      </mc:AlternateContent>
    </w:r>
    <w:r>
      <w:rPr>
        <w:noProof/>
        <w:lang w:eastAsia="nl-BE"/>
      </w:rPr>
      <mc:AlternateContent>
        <mc:Choice Requires="wpg">
          <w:drawing>
            <wp:anchor distT="0" distB="0" distL="114300" distR="114300" simplePos="0" relativeHeight="251658240" behindDoc="1" locked="0" layoutInCell="1" allowOverlap="1" wp14:anchorId="7DE8E0C5" wp14:editId="7DE8E0C6">
              <wp:simplePos x="0" y="0"/>
              <wp:positionH relativeFrom="page">
                <wp:posOffset>15875</wp:posOffset>
              </wp:positionH>
              <wp:positionV relativeFrom="paragraph">
                <wp:posOffset>-259080</wp:posOffset>
              </wp:positionV>
              <wp:extent cx="7559040" cy="883285"/>
              <wp:effectExtent l="0" t="0" r="3810" b="0"/>
              <wp:wrapNone/>
              <wp:docPr id="110" name="Groep 110"/>
              <wp:cNvGraphicFramePr/>
              <a:graphic xmlns:a="http://schemas.openxmlformats.org/drawingml/2006/main">
                <a:graphicData uri="http://schemas.microsoft.com/office/word/2010/wordprocessingGroup">
                  <wpg:wgp>
                    <wpg:cNvGrpSpPr/>
                    <wpg:grpSpPr>
                      <a:xfrm>
                        <a:off x="0" y="0"/>
                        <a:ext cx="7559040" cy="883285"/>
                        <a:chOff x="0" y="-134877"/>
                        <a:chExt cx="12192000" cy="868585"/>
                      </a:xfrm>
                      <a:solidFill>
                        <a:srgbClr val="E15353"/>
                      </a:solidFill>
                    </wpg:grpSpPr>
                    <wps:wsp>
                      <wps:cNvPr id="111" name="Rechthoek 111"/>
                      <wps:cNvSpPr/>
                      <wps:spPr>
                        <a:xfrm>
                          <a:off x="0" y="-127380"/>
                          <a:ext cx="12192000" cy="86108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Gelijkbenige driehoek 112"/>
                      <wps:cNvSpPr/>
                      <wps:spPr>
                        <a:xfrm rot="10800000">
                          <a:off x="973145" y="-134877"/>
                          <a:ext cx="1251402" cy="44112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F2E846" id="Groep 110" o:spid="_x0000_s1026" style="position:absolute;margin-left:1.25pt;margin-top:-20.4pt;width:595.2pt;height:69.55pt;z-index:-251658240;mso-position-horizontal-relative:page" coordorigin=",-1348" coordsize="121920,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">
              <v:rect id="Rechthoek 111" o:spid="_x0000_s1027" style="position:absolute;top:-1273;width:12192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12" o:spid="_x0000_s1028" type="#_x0000_t5" style="position:absolute;left:9731;top:-1348;width:12514;height:44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" fillcolor="white [3212]" stroked="f" strokeweight="1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5133" w14:textId="77777777" w:rsidR="00E03AFC" w:rsidRDefault="00E03AFC" w:rsidP="0037559D">
      <w:pPr>
        <w:spacing w:after="0" w:line="240" w:lineRule="auto"/>
      </w:pPr>
      <w:r>
        <w:separator/>
      </w:r>
    </w:p>
  </w:footnote>
  <w:footnote w:type="continuationSeparator" w:id="0">
    <w:p w14:paraId="7A6E3A58" w14:textId="77777777" w:rsidR="00E03AFC" w:rsidRDefault="00E03AFC" w:rsidP="0037559D">
      <w:pPr>
        <w:spacing w:after="0" w:line="240" w:lineRule="auto"/>
      </w:pPr>
      <w:r>
        <w:continuationSeparator/>
      </w:r>
    </w:p>
  </w:footnote>
  <w:footnote w:type="continuationNotice" w:id="1">
    <w:p w14:paraId="1F4AD5C4" w14:textId="77777777" w:rsidR="00E03AFC" w:rsidRDefault="00E03AF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9D"/>
    <w:rsid w:val="00012B53"/>
    <w:rsid w:val="00086CD1"/>
    <w:rsid w:val="000A3FE4"/>
    <w:rsid w:val="000B4E45"/>
    <w:rsid w:val="000E2A96"/>
    <w:rsid w:val="00154D0D"/>
    <w:rsid w:val="002F70BD"/>
    <w:rsid w:val="003060CD"/>
    <w:rsid w:val="003169C2"/>
    <w:rsid w:val="0037559D"/>
    <w:rsid w:val="00401A9D"/>
    <w:rsid w:val="00423A3A"/>
    <w:rsid w:val="00440FAC"/>
    <w:rsid w:val="00462FB6"/>
    <w:rsid w:val="004C4A8F"/>
    <w:rsid w:val="005308FE"/>
    <w:rsid w:val="00536E9A"/>
    <w:rsid w:val="00551CAC"/>
    <w:rsid w:val="005711E9"/>
    <w:rsid w:val="005C5C5A"/>
    <w:rsid w:val="005D202C"/>
    <w:rsid w:val="00607E82"/>
    <w:rsid w:val="00615214"/>
    <w:rsid w:val="0062485E"/>
    <w:rsid w:val="0072284F"/>
    <w:rsid w:val="007342DA"/>
    <w:rsid w:val="00797617"/>
    <w:rsid w:val="007E1883"/>
    <w:rsid w:val="00850791"/>
    <w:rsid w:val="008715FB"/>
    <w:rsid w:val="00885FB5"/>
    <w:rsid w:val="008C185E"/>
    <w:rsid w:val="008C6EB6"/>
    <w:rsid w:val="008D51FD"/>
    <w:rsid w:val="00905844"/>
    <w:rsid w:val="00917A3A"/>
    <w:rsid w:val="00A05308"/>
    <w:rsid w:val="00A10D42"/>
    <w:rsid w:val="00A15CDD"/>
    <w:rsid w:val="00A40EBD"/>
    <w:rsid w:val="00A7330E"/>
    <w:rsid w:val="00A8432F"/>
    <w:rsid w:val="00AB66EE"/>
    <w:rsid w:val="00AB7767"/>
    <w:rsid w:val="00AF040B"/>
    <w:rsid w:val="00AF2A43"/>
    <w:rsid w:val="00B11C5E"/>
    <w:rsid w:val="00B411FC"/>
    <w:rsid w:val="00B823EE"/>
    <w:rsid w:val="00C023F6"/>
    <w:rsid w:val="00C0706D"/>
    <w:rsid w:val="00C736C9"/>
    <w:rsid w:val="00CD12C8"/>
    <w:rsid w:val="00D53980"/>
    <w:rsid w:val="00DF05D7"/>
    <w:rsid w:val="00E03AFC"/>
    <w:rsid w:val="00E14757"/>
    <w:rsid w:val="00E33A9F"/>
    <w:rsid w:val="00E8228E"/>
    <w:rsid w:val="00EC6882"/>
    <w:rsid w:val="00ED0C3F"/>
    <w:rsid w:val="00FA5199"/>
    <w:rsid w:val="00FB4CEC"/>
    <w:rsid w:val="00FE4F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E0B4"/>
  <w15:chartTrackingRefBased/>
  <w15:docId w15:val="{FBAA9AD0-778E-4889-A864-7E73D7FB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7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55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559D"/>
  </w:style>
  <w:style w:type="paragraph" w:styleId="Voettekst">
    <w:name w:val="footer"/>
    <w:basedOn w:val="Standaard"/>
    <w:link w:val="VoettekstChar"/>
    <w:uiPriority w:val="99"/>
    <w:unhideWhenUsed/>
    <w:rsid w:val="003755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559D"/>
  </w:style>
  <w:style w:type="character" w:styleId="Hyperlink">
    <w:name w:val="Hyperlink"/>
    <w:basedOn w:val="Standaardalinea-lettertype"/>
    <w:uiPriority w:val="99"/>
    <w:unhideWhenUsed/>
    <w:rsid w:val="000E2A96"/>
    <w:rPr>
      <w:color w:val="0563C1" w:themeColor="hyperlink"/>
      <w:u w:val="single"/>
    </w:rPr>
  </w:style>
  <w:style w:type="paragraph" w:styleId="Ballontekst">
    <w:name w:val="Balloon Text"/>
    <w:basedOn w:val="Standaard"/>
    <w:link w:val="BallontekstChar"/>
    <w:uiPriority w:val="99"/>
    <w:semiHidden/>
    <w:unhideWhenUsed/>
    <w:rsid w:val="003060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60CD"/>
    <w:rPr>
      <w:rFonts w:ascii="Segoe UI" w:hAnsi="Segoe UI" w:cs="Segoe UI"/>
      <w:sz w:val="18"/>
      <w:szCs w:val="18"/>
    </w:rPr>
  </w:style>
  <w:style w:type="paragraph" w:styleId="Normaalweb">
    <w:name w:val="Normal (Web)"/>
    <w:basedOn w:val="Standaard"/>
    <w:uiPriority w:val="99"/>
    <w:unhideWhenUsed/>
    <w:rsid w:val="00AF2A4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50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87834">
      <w:bodyDiv w:val="1"/>
      <w:marLeft w:val="0"/>
      <w:marRight w:val="0"/>
      <w:marTop w:val="0"/>
      <w:marBottom w:val="0"/>
      <w:divBdr>
        <w:top w:val="none" w:sz="0" w:space="0" w:color="auto"/>
        <w:left w:val="none" w:sz="0" w:space="0" w:color="auto"/>
        <w:bottom w:val="none" w:sz="0" w:space="0" w:color="auto"/>
        <w:right w:val="none" w:sz="0" w:space="0" w:color="auto"/>
      </w:divBdr>
    </w:div>
    <w:div w:id="15151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4" ma:contentTypeDescription="Een nieuw document maken." ma:contentTypeScope="" ma:versionID="af26857022b65a1a949a85a736a8367a">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bb1f771afddb3e1fa0ebdd516c525d46"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Props1.xml><?xml version="1.0" encoding="utf-8"?>
<ds:datastoreItem xmlns:ds="http://schemas.openxmlformats.org/officeDocument/2006/customXml" ds:itemID="{369CB19A-18E8-4BAE-B599-C4FA323B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E8345-A588-40D0-A152-FE4BFFFA8EF6}">
  <ds:schemaRefs>
    <ds:schemaRef ds:uri="http://schemas.microsoft.com/sharepoint/v3/contenttype/forms"/>
  </ds:schemaRefs>
</ds:datastoreItem>
</file>

<file path=customXml/itemProps3.xml><?xml version="1.0" encoding="utf-8"?>
<ds:datastoreItem xmlns:ds="http://schemas.openxmlformats.org/officeDocument/2006/customXml" ds:itemID="{90816C3A-16F6-48CD-BF30-B9A6D3B7ED1B}">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Karen Schets</cp:lastModifiedBy>
  <cp:revision>4</cp:revision>
  <cp:lastPrinted>2017-10-24T09:44:00Z</cp:lastPrinted>
  <dcterms:created xsi:type="dcterms:W3CDTF">2022-10-24T13:06:00Z</dcterms:created>
  <dcterms:modified xsi:type="dcterms:W3CDTF">2023-10-09T09:10:00Z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